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046DF" w14:textId="0E63787C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                 </w:t>
      </w:r>
      <w:r w:rsidRPr="00EA5B89">
        <w:rPr>
          <w:rFonts w:ascii="Times New Roman" w:hAnsi="Times New Roman"/>
          <w:noProof/>
          <w:color w:val="000000"/>
        </w:rPr>
        <w:drawing>
          <wp:inline distT="0" distB="0" distL="0" distR="0" wp14:anchorId="76039D23" wp14:editId="6D1D0C08">
            <wp:extent cx="535940" cy="709295"/>
            <wp:effectExtent l="0" t="0" r="0" b="0"/>
            <wp:docPr id="56168314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8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</w:t>
      </w:r>
    </w:p>
    <w:p w14:paraId="1C9B95EE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</w:t>
      </w:r>
      <w:r w:rsidRPr="00EA5B89">
        <w:rPr>
          <w:rFonts w:ascii="Times New Roman" w:hAnsi="Times New Roman"/>
          <w:color w:val="000000"/>
        </w:rPr>
        <w:t>REPUBLIKA HRVATSKA</w:t>
      </w:r>
    </w:p>
    <w:p w14:paraId="17D398CA" w14:textId="77777777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>KRAPINSKO-ZAGORSKA ŽUPANIJA</w:t>
      </w:r>
    </w:p>
    <w:p w14:paraId="2B99423E" w14:textId="77777777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    </w:t>
      </w:r>
      <w:r w:rsidRPr="00EA5B89">
        <w:rPr>
          <w:rFonts w:ascii="Times New Roman" w:hAnsi="Times New Roman"/>
          <w:color w:val="000000"/>
        </w:rPr>
        <w:t>GRAD PREGRADA</w:t>
      </w:r>
    </w:p>
    <w:p w14:paraId="318F1B97" w14:textId="77777777" w:rsidR="007622F8" w:rsidRDefault="007622F8" w:rsidP="007622F8">
      <w:pPr>
        <w:rPr>
          <w:rFonts w:ascii="Times New Roman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</w:t>
      </w:r>
      <w:r w:rsidRPr="00EA5B89">
        <w:rPr>
          <w:rFonts w:ascii="Times New Roman" w:hAnsi="Times New Roman"/>
          <w:color w:val="000000"/>
        </w:rPr>
        <w:t xml:space="preserve">    GRADSKO VIJEĆE</w:t>
      </w:r>
    </w:p>
    <w:p w14:paraId="5A224C3E" w14:textId="77777777" w:rsidR="007622F8" w:rsidRDefault="007622F8" w:rsidP="007622F8">
      <w:pPr>
        <w:tabs>
          <w:tab w:val="left" w:pos="8180"/>
        </w:tabs>
        <w:spacing w:line="239" w:lineRule="auto"/>
        <w:rPr>
          <w:rFonts w:ascii="Times New Roman" w:hAnsi="Times New Roman"/>
          <w:color w:val="FF0000"/>
        </w:rPr>
      </w:pPr>
    </w:p>
    <w:p w14:paraId="70D3BEF0" w14:textId="77777777" w:rsidR="007622F8" w:rsidRPr="00C275BD" w:rsidRDefault="007622F8" w:rsidP="007622F8">
      <w:pPr>
        <w:tabs>
          <w:tab w:val="left" w:pos="8180"/>
        </w:tabs>
        <w:spacing w:line="239" w:lineRule="auto"/>
        <w:rPr>
          <w:rFonts w:ascii="Times New Roman" w:hAnsi="Times New Roman"/>
        </w:rPr>
      </w:pPr>
      <w:r w:rsidRPr="00C275BD">
        <w:rPr>
          <w:rFonts w:ascii="Times New Roman" w:hAnsi="Times New Roman"/>
        </w:rPr>
        <w:t>KLASA:</w:t>
      </w:r>
      <w:r w:rsidRPr="00C275BD">
        <w:t xml:space="preserve"> </w:t>
      </w:r>
      <w:r w:rsidRPr="00C275BD">
        <w:rPr>
          <w:rFonts w:ascii="Times New Roman" w:hAnsi="Times New Roman"/>
        </w:rPr>
        <w:t>363-01/22-02/03</w:t>
      </w:r>
    </w:p>
    <w:p w14:paraId="0650E3EB" w14:textId="0393D76B" w:rsidR="007622F8" w:rsidRPr="00C275BD" w:rsidRDefault="007622F8" w:rsidP="007622F8">
      <w:pPr>
        <w:tabs>
          <w:tab w:val="left" w:pos="8180"/>
        </w:tabs>
        <w:spacing w:line="239" w:lineRule="auto"/>
        <w:ind w:left="400" w:hanging="400"/>
        <w:rPr>
          <w:rFonts w:ascii="Times New Roman" w:hAnsi="Times New Roman"/>
        </w:rPr>
      </w:pPr>
      <w:r w:rsidRPr="00C275BD">
        <w:rPr>
          <w:rFonts w:ascii="Times New Roman" w:hAnsi="Times New Roman"/>
        </w:rPr>
        <w:t>URBROJ: 2140-5-01-23-</w:t>
      </w:r>
      <w:r w:rsidR="009A0F48">
        <w:rPr>
          <w:rFonts w:ascii="Times New Roman" w:hAnsi="Times New Roman"/>
        </w:rPr>
        <w:t>7</w:t>
      </w:r>
    </w:p>
    <w:p w14:paraId="6844630B" w14:textId="77777777" w:rsidR="007622F8" w:rsidRPr="00EA5B89" w:rsidRDefault="007622F8" w:rsidP="007622F8">
      <w:pPr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U Pregradi, </w:t>
      </w:r>
      <w:r>
        <w:rPr>
          <w:rFonts w:ascii="Times New Roman" w:hAnsi="Times New Roman"/>
          <w:color w:val="000000"/>
        </w:rPr>
        <w:t>22. travnja 2024</w:t>
      </w:r>
      <w:r w:rsidRPr="00EA5B89">
        <w:rPr>
          <w:rFonts w:ascii="Times New Roman" w:hAnsi="Times New Roman"/>
          <w:color w:val="000000"/>
        </w:rPr>
        <w:t>. godine</w:t>
      </w:r>
    </w:p>
    <w:p w14:paraId="22989170" w14:textId="77777777" w:rsidR="007622F8" w:rsidRPr="00EA5B89" w:rsidRDefault="007622F8" w:rsidP="007622F8">
      <w:pPr>
        <w:tabs>
          <w:tab w:val="left" w:pos="1710"/>
        </w:tabs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ab/>
      </w:r>
    </w:p>
    <w:p w14:paraId="52103381" w14:textId="77777777" w:rsidR="007622F8" w:rsidRPr="00EA5B89" w:rsidRDefault="007622F8" w:rsidP="007622F8">
      <w:pPr>
        <w:ind w:left="7799" w:firstLine="709"/>
        <w:rPr>
          <w:rFonts w:ascii="Times New Roman" w:hAnsi="Times New Roman"/>
          <w:color w:val="000000"/>
        </w:rPr>
      </w:pPr>
    </w:p>
    <w:p w14:paraId="2D33F5C3" w14:textId="77777777" w:rsidR="007622F8" w:rsidRPr="00EA5B89" w:rsidRDefault="007622F8" w:rsidP="007622F8">
      <w:pPr>
        <w:jc w:val="both"/>
        <w:rPr>
          <w:rFonts w:ascii="Times New Roman" w:hAnsi="Times New Roman"/>
          <w:color w:val="000000"/>
        </w:rPr>
      </w:pPr>
    </w:p>
    <w:p w14:paraId="3D681567" w14:textId="14025CDF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              Na temelju članka 74. Zakona o komunalnom gospodarstvu (NN 68/18, 110/18, 32/20)  i članka 32. Statuta Grada Pregrade (“Službeni glasnik  Krapinsko-zagorske županije” br. 06/13.,17/13., 7/18, 16/18- pročišćeni tekst, 5/20</w:t>
      </w:r>
      <w:r>
        <w:rPr>
          <w:rFonts w:ascii="Times New Roman" w:hAnsi="Times New Roman"/>
          <w:color w:val="000000"/>
        </w:rPr>
        <w:t>, 8/21, 38/22, 40/23</w:t>
      </w:r>
      <w:r w:rsidRPr="00EA5B89">
        <w:rPr>
          <w:rFonts w:ascii="Times New Roman" w:hAnsi="Times New Roman"/>
          <w:color w:val="000000"/>
        </w:rPr>
        <w:t xml:space="preserve">), Gradsko vijeće Grada Pregrade na svojoj </w:t>
      </w:r>
      <w:r>
        <w:rPr>
          <w:rFonts w:ascii="Times New Roman" w:hAnsi="Times New Roman"/>
          <w:color w:val="000000"/>
        </w:rPr>
        <w:t>20</w:t>
      </w:r>
      <w:r w:rsidRPr="00EA5B89">
        <w:rPr>
          <w:rFonts w:ascii="Times New Roman" w:hAnsi="Times New Roman"/>
          <w:color w:val="000000"/>
        </w:rPr>
        <w:t xml:space="preserve">. sjednici održanoj dana  </w:t>
      </w:r>
      <w:r>
        <w:rPr>
          <w:rFonts w:ascii="Times New Roman" w:hAnsi="Times New Roman"/>
          <w:color w:val="000000"/>
        </w:rPr>
        <w:t xml:space="preserve">22.04 </w:t>
      </w:r>
      <w:r w:rsidRPr="00EA5B89">
        <w:rPr>
          <w:rFonts w:ascii="Times New Roman" w:hAnsi="Times New Roman"/>
          <w:color w:val="000000"/>
        </w:rPr>
        <w:t>202</w:t>
      </w:r>
      <w:r w:rsidR="009A0F48">
        <w:rPr>
          <w:rFonts w:ascii="Times New Roman" w:hAnsi="Times New Roman"/>
          <w:color w:val="000000"/>
        </w:rPr>
        <w:t>4</w:t>
      </w:r>
      <w:r w:rsidRPr="00EA5B89">
        <w:rPr>
          <w:rFonts w:ascii="Times New Roman" w:hAnsi="Times New Roman"/>
          <w:color w:val="000000"/>
        </w:rPr>
        <w:t xml:space="preserve">. godine, donijelo je </w:t>
      </w:r>
    </w:p>
    <w:p w14:paraId="5D09E8E8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6038F9FA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4DAC2AB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576ABB3D" w14:textId="77777777" w:rsidR="007622F8" w:rsidRPr="00EA5B89" w:rsidRDefault="007622F8" w:rsidP="007622F8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  <w:r w:rsidRPr="00EA5B89">
        <w:rPr>
          <w:rFonts w:ascii="Times New Roman" w:hAnsi="Times New Roman"/>
          <w:b/>
          <w:color w:val="000000"/>
        </w:rPr>
        <w:t>Z A K L J U Č A K</w:t>
      </w:r>
    </w:p>
    <w:p w14:paraId="349DF7F1" w14:textId="77777777" w:rsidR="007622F8" w:rsidRPr="00EA5B89" w:rsidRDefault="007622F8" w:rsidP="007622F8">
      <w:pPr>
        <w:tabs>
          <w:tab w:val="left" w:pos="1701"/>
        </w:tabs>
        <w:rPr>
          <w:rFonts w:ascii="Times New Roman" w:hAnsi="Times New Roman"/>
          <w:b/>
          <w:color w:val="000000"/>
        </w:rPr>
      </w:pPr>
    </w:p>
    <w:p w14:paraId="2B3D97CB" w14:textId="77777777" w:rsidR="007622F8" w:rsidRPr="00EA5B89" w:rsidRDefault="007622F8" w:rsidP="007622F8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74F505E8" w14:textId="77777777" w:rsidR="007622F8" w:rsidRPr="00C34E57" w:rsidRDefault="007622F8" w:rsidP="007622F8">
      <w:pPr>
        <w:tabs>
          <w:tab w:val="left" w:pos="1701"/>
        </w:tabs>
        <w:jc w:val="center"/>
        <w:rPr>
          <w:rFonts w:ascii="Times New Roman" w:hAnsi="Times New Roman"/>
          <w:b/>
          <w:bCs/>
          <w:color w:val="000000"/>
        </w:rPr>
      </w:pPr>
      <w:r w:rsidRPr="00C34E57">
        <w:rPr>
          <w:rFonts w:ascii="Times New Roman" w:hAnsi="Times New Roman"/>
          <w:b/>
          <w:bCs/>
          <w:color w:val="000000"/>
        </w:rPr>
        <w:t>Članak 1.</w:t>
      </w:r>
    </w:p>
    <w:p w14:paraId="76F09A33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7589FBA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               Usvaja se Izvješće o izvršenju Programa održavanja komunalne infrastrukture na području Grada Pregrade za 202</w:t>
      </w:r>
      <w:r>
        <w:rPr>
          <w:rFonts w:ascii="Times New Roman" w:hAnsi="Times New Roman"/>
          <w:color w:val="000000"/>
        </w:rPr>
        <w:t>3</w:t>
      </w:r>
      <w:r w:rsidRPr="00EA5B89">
        <w:rPr>
          <w:rFonts w:ascii="Times New Roman" w:hAnsi="Times New Roman"/>
          <w:color w:val="000000"/>
        </w:rPr>
        <w:t>. godinu.</w:t>
      </w:r>
    </w:p>
    <w:p w14:paraId="6DF44629" w14:textId="77777777" w:rsidR="007622F8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486760C4" w14:textId="77777777" w:rsidR="00C34E57" w:rsidRDefault="00C34E57" w:rsidP="00C34E57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  <w:kern w:val="2"/>
        </w:rPr>
      </w:pPr>
      <w:r>
        <w:rPr>
          <w:rFonts w:ascii="Times New Roman" w:hAnsi="Times New Roman" w:cs="Times New Roman"/>
          <w:b/>
          <w:bCs/>
        </w:rPr>
        <w:t>Članak 2.</w:t>
      </w:r>
    </w:p>
    <w:p w14:paraId="40F82C73" w14:textId="77777777" w:rsidR="00C34E57" w:rsidRDefault="00C34E57" w:rsidP="00C34E57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14:paraId="0BCE0B2D" w14:textId="77777777" w:rsidR="00C34E57" w:rsidRDefault="00C34E57" w:rsidP="00C34E57">
      <w:pPr>
        <w:tabs>
          <w:tab w:val="left" w:pos="567"/>
        </w:tabs>
        <w:jc w:val="both"/>
        <w:rPr>
          <w:rFonts w:ascii="Times New Roman" w:hAnsi="Times New Roman" w:cs="Times New Roman"/>
        </w:rPr>
      </w:pPr>
      <w:bookmarkStart w:id="0" w:name="_Hlk105397856"/>
      <w:r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  <w:bookmarkEnd w:id="0"/>
    </w:p>
    <w:p w14:paraId="0ED704C6" w14:textId="77777777" w:rsidR="00C34E57" w:rsidRPr="00EA5B89" w:rsidRDefault="00C34E57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4F347773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</w:p>
    <w:p w14:paraId="2AD747A0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1FE39E97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7A47DC0C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31D1A65B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</w:p>
    <w:p w14:paraId="52E7BD69" w14:textId="77777777" w:rsidR="007622F8" w:rsidRPr="00EA5B89" w:rsidRDefault="007622F8" w:rsidP="007622F8">
      <w:pPr>
        <w:rPr>
          <w:rStyle w:val="Istaknuto"/>
          <w:rFonts w:ascii="Times New Roman" w:eastAsia="Arial" w:hAnsi="Times New Roman" w:cs="Times New Roman"/>
          <w:i w:val="0"/>
          <w:color w:val="000000"/>
        </w:rPr>
      </w:pPr>
      <w:r w:rsidRPr="00EA5B89">
        <w:rPr>
          <w:rFonts w:ascii="Times New Roman" w:eastAsia="Arial" w:hAnsi="Times New Roman"/>
          <w:b/>
          <w:color w:val="000000"/>
        </w:rPr>
        <w:t xml:space="preserve">                                                                                                         </w:t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 xml:space="preserve">PREDSJEDNICA </w:t>
      </w:r>
    </w:p>
    <w:p w14:paraId="1F5A4282" w14:textId="77777777" w:rsidR="007622F8" w:rsidRPr="00EA5B89" w:rsidRDefault="007622F8" w:rsidP="007622F8">
      <w:pPr>
        <w:rPr>
          <w:rStyle w:val="Istaknuto"/>
          <w:rFonts w:ascii="Times New Roman" w:hAnsi="Times New Roman" w:cs="Times New Roman"/>
          <w:i w:val="0"/>
          <w:color w:val="000000"/>
        </w:rPr>
      </w:pPr>
      <w:r w:rsidRPr="00EA5B89">
        <w:rPr>
          <w:rStyle w:val="Istaknuto"/>
          <w:rFonts w:ascii="Times New Roman" w:eastAsia="Arial" w:hAnsi="Times New Roman" w:cs="Times New Roman"/>
          <w:i w:val="0"/>
          <w:color w:val="000000"/>
        </w:rPr>
        <w:t xml:space="preserve">                                                                                                    </w:t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>GRADSKOG VIJEĆA</w:t>
      </w:r>
    </w:p>
    <w:p w14:paraId="64B63523" w14:textId="77777777" w:rsidR="007622F8" w:rsidRPr="00EA5B89" w:rsidRDefault="007622F8" w:rsidP="007622F8">
      <w:pPr>
        <w:rPr>
          <w:rStyle w:val="Istaknuto"/>
          <w:rFonts w:ascii="Times New Roman" w:eastAsia="Arial" w:hAnsi="Times New Roman" w:cs="Times New Roman"/>
          <w:i w:val="0"/>
          <w:color w:val="000000"/>
        </w:rPr>
      </w:pP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</w:p>
    <w:p w14:paraId="3D217D98" w14:textId="77777777" w:rsidR="007622F8" w:rsidRPr="000A7A21" w:rsidRDefault="007622F8" w:rsidP="007622F8">
      <w:pPr>
        <w:rPr>
          <w:rFonts w:ascii="Times New Roman" w:hAnsi="Times New Roman" w:cs="Times New Roman"/>
        </w:rPr>
      </w:pPr>
      <w:r w:rsidRPr="00EA5B89">
        <w:rPr>
          <w:rStyle w:val="Istaknuto"/>
          <w:rFonts w:ascii="Times New Roman" w:eastAsia="Arial" w:hAnsi="Times New Roman" w:cs="Times New Roman"/>
          <w:i w:val="0"/>
          <w:color w:val="000000"/>
        </w:rPr>
        <w:t xml:space="preserve">                                                                                                           </w:t>
      </w:r>
      <w:r>
        <w:rPr>
          <w:rStyle w:val="Istaknuto"/>
          <w:rFonts w:ascii="Times New Roman" w:hAnsi="Times New Roman" w:cs="Times New Roman"/>
          <w:i w:val="0"/>
          <w:color w:val="000000"/>
        </w:rPr>
        <w:t>Vesna Petek</w:t>
      </w:r>
    </w:p>
    <w:p w14:paraId="23A1928C" w14:textId="77777777" w:rsidR="00893D9C" w:rsidRDefault="00893D9C"/>
    <w:sectPr w:rsidR="00893D9C" w:rsidSect="007622F8">
      <w:headerReference w:type="even" r:id="rId7"/>
      <w:headerReference w:type="default" r:id="rId8"/>
      <w:headerReference w:type="first" r:id="rId9"/>
      <w:pgSz w:w="11906" w:h="16838"/>
      <w:pgMar w:top="1134" w:right="1134" w:bottom="1134" w:left="1134" w:header="720" w:footer="720" w:gutter="0"/>
      <w:cols w:space="720"/>
      <w:docGrid w:linePitch="240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C6DBB" w14:textId="77777777" w:rsidR="009A0F48" w:rsidRDefault="009A0F48">
      <w:r>
        <w:separator/>
      </w:r>
    </w:p>
  </w:endnote>
  <w:endnote w:type="continuationSeparator" w:id="0">
    <w:p w14:paraId="32BEAFD9" w14:textId="77777777" w:rsidR="009A0F48" w:rsidRDefault="009A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AF144" w14:textId="77777777" w:rsidR="009A0F48" w:rsidRDefault="009A0F48">
      <w:r>
        <w:separator/>
      </w:r>
    </w:p>
  </w:footnote>
  <w:footnote w:type="continuationSeparator" w:id="0">
    <w:p w14:paraId="7200AE9A" w14:textId="77777777" w:rsidR="009A0F48" w:rsidRDefault="009A0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100D" w14:textId="77777777" w:rsidR="007622F8" w:rsidRDefault="007622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79CE8" w14:textId="77777777" w:rsidR="007622F8" w:rsidRDefault="007622F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7DB76" w14:textId="77777777" w:rsidR="007622F8" w:rsidRDefault="007622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F8"/>
    <w:rsid w:val="007622F8"/>
    <w:rsid w:val="00893D9C"/>
    <w:rsid w:val="009A0F48"/>
    <w:rsid w:val="00C3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583C"/>
  <w15:chartTrackingRefBased/>
  <w15:docId w15:val="{EC8DD924-4F3B-4494-B124-DC065D67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2F8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622F8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rsid w:val="007622F8"/>
    <w:rPr>
      <w:rFonts w:ascii="Liberation Serif" w:eastAsia="SimSun" w:hAnsi="Liberation Serif" w:cs="Arial"/>
      <w:kern w:val="1"/>
      <w:sz w:val="24"/>
      <w:szCs w:val="21"/>
      <w:lang w:eastAsia="zh-CN" w:bidi="hi-IN"/>
      <w14:ligatures w14:val="none"/>
    </w:rPr>
  </w:style>
  <w:style w:type="character" w:styleId="Istaknuto">
    <w:name w:val="Emphasis"/>
    <w:qFormat/>
    <w:rsid w:val="007622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5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Nikolina Šoštarić Tkalec</cp:lastModifiedBy>
  <cp:revision>3</cp:revision>
  <dcterms:created xsi:type="dcterms:W3CDTF">2024-04-19T10:53:00Z</dcterms:created>
  <dcterms:modified xsi:type="dcterms:W3CDTF">2024-04-23T06:46:00Z</dcterms:modified>
</cp:coreProperties>
</file>